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p>
    <w:p>
      <w:pPr>
        <w:pStyle w:val="Body"/>
      </w:pPr>
    </w:p>
    <w:p>
      <w:pPr>
        <w:pStyle w:val="Body"/>
      </w:pPr>
      <w:r>
        <w:rPr>
          <w:sz w:val="32"/>
          <w:szCs w:val="32"/>
          <w:rtl w:val="0"/>
          <w:lang w:val="en-US"/>
        </w:rPr>
        <w:t>Exit Questions</w:t>
      </w:r>
    </w:p>
    <w:p>
      <w:pPr>
        <w:pStyle w:val="Body"/>
      </w:pPr>
    </w:p>
    <w:p>
      <w:pPr>
        <w:pStyle w:val="Body"/>
      </w:pPr>
      <w:r>
        <w:rPr>
          <w:sz w:val="32"/>
          <w:szCs w:val="32"/>
          <w:rtl w:val="0"/>
          <w:lang w:val="en-US"/>
        </w:rPr>
        <w:t>Exit tickets or cards are informal assessment tools teachers can use to assess students understanding at the end of a class. They can also be used for formative assessment purposes to help teachers design better instructional content based on students feedback. Exit tickets can take the form of a prompt or a question related to what have been taught in the lesson. Here are some examples of questions and prompts to use in your exit cards as featured in Brown University:</w:t>
      </w:r>
    </w:p>
    <w:p>
      <w:pPr>
        <w:pStyle w:val="Body"/>
      </w:pPr>
    </w:p>
    <w:p>
      <w:pPr>
        <w:pStyle w:val="Body"/>
        <w:numPr>
          <w:ilvl w:val="0"/>
          <w:numId w:val="1"/>
        </w:numPr>
        <w:rPr>
          <w:sz w:val="32"/>
          <w:szCs w:val="32"/>
          <w:lang w:val="en-US"/>
        </w:rPr>
      </w:pPr>
      <w:r>
        <w:rPr>
          <w:sz w:val="32"/>
          <w:szCs w:val="32"/>
          <w:rtl w:val="0"/>
          <w:lang w:val="en-US"/>
        </w:rPr>
        <w:t>Name one important thing you learned in class today.</w:t>
      </w:r>
    </w:p>
    <w:p>
      <w:pPr>
        <w:pStyle w:val="Body"/>
        <w:numPr>
          <w:ilvl w:val="0"/>
          <w:numId w:val="1"/>
        </w:numPr>
        <w:rPr>
          <w:sz w:val="32"/>
          <w:szCs w:val="32"/>
          <w:lang w:val="en-US"/>
        </w:rPr>
      </w:pPr>
      <w:r>
        <w:rPr>
          <w:sz w:val="32"/>
          <w:szCs w:val="32"/>
          <w:rtl w:val="0"/>
          <w:lang w:val="en-US"/>
        </w:rPr>
        <w:t>What did you think was accomplished by the small group activity we did today?</w:t>
      </w:r>
    </w:p>
    <w:p>
      <w:pPr>
        <w:pStyle w:val="Body"/>
        <w:numPr>
          <w:ilvl w:val="0"/>
          <w:numId w:val="1"/>
        </w:numPr>
        <w:rPr>
          <w:sz w:val="32"/>
          <w:szCs w:val="32"/>
          <w:lang w:val="en-US"/>
        </w:rPr>
      </w:pPr>
      <w:r>
        <w:rPr>
          <w:sz w:val="32"/>
          <w:szCs w:val="32"/>
          <w:rtl w:val="0"/>
          <w:lang w:val="en-US"/>
        </w:rPr>
        <w:t>Write/ask one question about today's content - something that has left you puzzled.</w:t>
      </w:r>
    </w:p>
    <w:p>
      <w:pPr>
        <w:pStyle w:val="Body"/>
        <w:numPr>
          <w:ilvl w:val="0"/>
          <w:numId w:val="1"/>
        </w:numPr>
        <w:rPr>
          <w:sz w:val="32"/>
          <w:szCs w:val="32"/>
          <w:lang w:val="en-US"/>
        </w:rPr>
      </w:pPr>
      <w:r>
        <w:rPr>
          <w:sz w:val="32"/>
          <w:szCs w:val="32"/>
          <w:rtl w:val="0"/>
          <w:lang w:val="en-US"/>
        </w:rPr>
        <w:t>Today's lesson had three objectives (These would have been shared at the beginning of class and should still be available for referencing). Which of the three do you think was most successfully reached? Explain. Or, which was not attained? Why do you think it was not?</w:t>
      </w:r>
    </w:p>
    <w:p>
      <w:pPr>
        <w:pStyle w:val="Body"/>
        <w:numPr>
          <w:ilvl w:val="0"/>
          <w:numId w:val="1"/>
        </w:numPr>
        <w:rPr>
          <w:sz w:val="32"/>
          <w:szCs w:val="32"/>
          <w:lang w:val="en-US"/>
        </w:rPr>
      </w:pPr>
      <w:r>
        <w:rPr>
          <w:sz w:val="32"/>
          <w:szCs w:val="32"/>
          <w:rtl w:val="0"/>
          <w:lang w:val="en-US"/>
        </w:rPr>
        <w:t>Read this problem, and tell me what your first step would be in solving it.</w:t>
      </w:r>
    </w:p>
    <w:p>
      <w:pPr>
        <w:pStyle w:val="Body"/>
        <w:numPr>
          <w:ilvl w:val="0"/>
          <w:numId w:val="1"/>
        </w:numPr>
        <w:rPr>
          <w:sz w:val="32"/>
          <w:szCs w:val="32"/>
          <w:lang w:val="en-US"/>
        </w:rPr>
      </w:pPr>
      <w:r>
        <w:rPr>
          <w:sz w:val="32"/>
          <w:szCs w:val="32"/>
          <w:rtl w:val="0"/>
          <w:lang w:val="en-US"/>
        </w:rPr>
        <w:t>One of the goals of this class is to have all participants contribute to the seminar. How well do you think this was achieved today?</w:t>
      </w:r>
    </w:p>
    <w:p>
      <w:pPr>
        <w:pStyle w:val="Body"/>
        <w:numPr>
          <w:ilvl w:val="0"/>
          <w:numId w:val="1"/>
        </w:numPr>
        <w:rPr>
          <w:sz w:val="32"/>
          <w:szCs w:val="32"/>
          <w:lang w:val="en-US"/>
        </w:rPr>
      </w:pPr>
      <w:r>
        <w:rPr>
          <w:sz w:val="32"/>
          <w:szCs w:val="32"/>
          <w:rtl w:val="0"/>
          <w:lang w:val="en-US"/>
        </w:rPr>
        <w:t>Do you have any suggestions for how today's class could have been improved?</w:t>
      </w:r>
    </w:p>
    <w:p>
      <w:pPr>
        <w:pStyle w:val="Body"/>
        <w:numPr>
          <w:ilvl w:val="0"/>
          <w:numId w:val="1"/>
        </w:numPr>
        <w:rPr>
          <w:sz w:val="32"/>
          <w:szCs w:val="32"/>
          <w:lang w:val="en-US"/>
        </w:rPr>
      </w:pPr>
      <w:r>
        <w:rPr>
          <w:sz w:val="32"/>
          <w:szCs w:val="32"/>
          <w:rtl w:val="0"/>
          <w:lang w:val="en-US"/>
        </w:rPr>
        <w:t>I used the blackboard extensively today. Was its organization and content helpful to you in learning? Why or why not?</w:t>
      </w:r>
    </w:p>
    <w:p>
      <w:pPr>
        <w:pStyle w:val="Body"/>
        <w:numPr>
          <w:ilvl w:val="0"/>
          <w:numId w:val="1"/>
        </w:numPr>
        <w:rPr>
          <w:sz w:val="32"/>
          <w:szCs w:val="32"/>
          <w:lang w:val="en-US"/>
        </w:rPr>
      </w:pPr>
      <w:r>
        <w:rPr>
          <w:sz w:val="32"/>
          <w:szCs w:val="32"/>
          <w:rtl w:val="0"/>
          <w:lang w:val="en-US"/>
        </w:rPr>
        <w:t>Which of the readings you did for class today was most helpful in preparing you for the lesson? Why?</w:t>
      </w:r>
    </w:p>
    <w:p>
      <w:pPr>
        <w:pStyle w:val="Body"/>
        <w:numPr>
          <w:ilvl w:val="0"/>
          <w:numId w:val="1"/>
        </w:numPr>
        <w:rPr>
          <w:sz w:val="32"/>
          <w:szCs w:val="32"/>
          <w:lang w:val="en-US"/>
        </w:rPr>
      </w:pPr>
      <w:r>
        <w:rPr>
          <w:sz w:val="32"/>
          <w:szCs w:val="32"/>
          <w:rtl w:val="0"/>
          <w:lang w:val="en-US"/>
        </w:rPr>
        <w:t>We did a concept map activity in class today. Was this a useful learning activity for you? Why or why not?</w:t>
      </w:r>
    </w:p>
    <w:p>
      <w:pPr>
        <w:pStyle w:val="Body"/>
        <w:numPr>
          <w:ilvl w:val="0"/>
          <w:numId w:val="1"/>
        </w:numPr>
        <w:rPr>
          <w:sz w:val="32"/>
          <w:szCs w:val="32"/>
          <w:lang w:val="en-US"/>
        </w:rPr>
      </w:pPr>
      <w:r>
        <w:rPr>
          <w:sz w:val="32"/>
          <w:szCs w:val="32"/>
          <w:rtl w:val="0"/>
          <w:lang w:val="en-US"/>
        </w:rPr>
        <w:t xml:space="preserve">Usually, </w:t>
      </w:r>
      <w:r>
        <w:rPr>
          <w:sz w:val="32"/>
          <w:szCs w:val="32"/>
          <w:rtl w:val="0"/>
        </w:rPr>
        <w:t>“</w:t>
      </w:r>
      <w:r>
        <w:rPr>
          <w:sz w:val="32"/>
          <w:szCs w:val="32"/>
          <w:rtl w:val="0"/>
          <w:lang w:val="en-US"/>
        </w:rPr>
        <w:t>tickets to leave</w:t>
      </w:r>
      <w:r>
        <w:rPr>
          <w:sz w:val="32"/>
          <w:szCs w:val="32"/>
          <w:rtl w:val="0"/>
        </w:rPr>
        <w:t xml:space="preserve">” </w:t>
      </w:r>
      <w:r>
        <w:rPr>
          <w:sz w:val="32"/>
          <w:szCs w:val="32"/>
          <w:rtl w:val="0"/>
          <w:lang w:val="en-US"/>
        </w:rPr>
        <w:t>are handed to the teacher as the students leave. However, you might want to have some or all, in small classes, the students quickly share their responses.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